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29CF" w14:textId="77777777" w:rsidR="008F4187" w:rsidRPr="008F4187" w:rsidRDefault="008F4187" w:rsidP="008F4187">
      <w:pPr>
        <w:contextualSpacing/>
        <w:jc w:val="center"/>
        <w:rPr>
          <w:rFonts w:ascii="Montserrat Light" w:hAnsi="Montserrat Light"/>
        </w:rPr>
      </w:pPr>
      <w:r w:rsidRPr="008F4187">
        <w:rPr>
          <w:rFonts w:ascii="Montserrat Light" w:hAnsi="Montserrat Light" w:cs="Arial"/>
          <w:b/>
        </w:rPr>
        <w:t>Опросный лист на центробежную компрессорную установку</w:t>
      </w:r>
    </w:p>
    <w:p w14:paraId="362B9F53" w14:textId="77777777" w:rsidR="008F4187" w:rsidRPr="008F4187" w:rsidRDefault="008F4187" w:rsidP="008F4187">
      <w:pPr>
        <w:tabs>
          <w:tab w:val="left" w:pos="5955"/>
        </w:tabs>
        <w:contextualSpacing/>
        <w:rPr>
          <w:rFonts w:ascii="Montserrat Light" w:hAnsi="Montserrat Light"/>
        </w:rPr>
      </w:pPr>
      <w:r w:rsidRPr="008F4187">
        <w:rPr>
          <w:rFonts w:ascii="Montserrat Light" w:hAnsi="Montserrat Light" w:cs="Arial"/>
        </w:rPr>
        <w:tab/>
      </w:r>
    </w:p>
    <w:p w14:paraId="428C04AD" w14:textId="77777777" w:rsidR="008F4187" w:rsidRPr="008F4187" w:rsidRDefault="008F4187" w:rsidP="008F4187">
      <w:pPr>
        <w:rPr>
          <w:rFonts w:ascii="Montserrat Light" w:hAnsi="Montserrat Light"/>
        </w:rPr>
      </w:pPr>
      <w:r w:rsidRPr="008F4187">
        <w:rPr>
          <w:rFonts w:ascii="Montserrat Light" w:eastAsia="Arial" w:hAnsi="Montserrat Light" w:cs="Arial"/>
          <w:b/>
        </w:rPr>
        <w:t xml:space="preserve">   </w:t>
      </w:r>
    </w:p>
    <w:p w14:paraId="109C2C4E" w14:textId="77777777" w:rsidR="008F4187" w:rsidRPr="008F4187" w:rsidRDefault="008F4187" w:rsidP="008F4187">
      <w:pPr>
        <w:rPr>
          <w:rFonts w:ascii="Montserrat Light" w:hAnsi="Montserrat Light"/>
        </w:rPr>
      </w:pPr>
      <w:r w:rsidRPr="008F4187">
        <w:rPr>
          <w:rFonts w:ascii="Montserrat Light" w:eastAsia="Arial" w:hAnsi="Montserrat Light" w:cs="Arial"/>
          <w:b/>
        </w:rPr>
        <w:t xml:space="preserve">    </w:t>
      </w:r>
      <w:r w:rsidRPr="008F4187">
        <w:rPr>
          <w:rFonts w:ascii="Montserrat Light" w:hAnsi="Montserrat Light" w:cs="Arial"/>
          <w:b/>
        </w:rPr>
        <w:t>1.Общие сведения: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4949"/>
        <w:gridCol w:w="5242"/>
      </w:tblGrid>
      <w:tr w:rsidR="008F4187" w:rsidRPr="008F4187" w14:paraId="5CE7BA1B" w14:textId="77777777" w:rsidTr="00AC7497">
        <w:trPr>
          <w:trHeight w:val="354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5C70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</w:rPr>
              <w:t>Дата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3260E" w14:textId="77777777" w:rsidR="008F4187" w:rsidRPr="008F4187" w:rsidRDefault="008F4187" w:rsidP="00AC7497">
            <w:pPr>
              <w:snapToGrid w:val="0"/>
              <w:rPr>
                <w:rFonts w:ascii="Montserrat Light" w:hAnsi="Montserrat Light" w:cs="Arial"/>
                <w:b/>
                <w:lang w:val="en-US"/>
              </w:rPr>
            </w:pPr>
          </w:p>
        </w:tc>
      </w:tr>
      <w:tr w:rsidR="008F4187" w:rsidRPr="008F4187" w14:paraId="28A3A5C7" w14:textId="77777777" w:rsidTr="00AC7497">
        <w:trPr>
          <w:trHeight w:val="416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B818A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</w:rPr>
              <w:t>Организация</w:t>
            </w:r>
            <w:r w:rsidRPr="008F4187">
              <w:rPr>
                <w:rFonts w:ascii="Montserrat Light" w:hAnsi="Montserrat Light" w:cs="Arial"/>
                <w:lang w:val="en-US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5BE8" w14:textId="77777777" w:rsidR="008F4187" w:rsidRPr="008F4187" w:rsidRDefault="008F4187" w:rsidP="00AC7497">
            <w:pPr>
              <w:snapToGrid w:val="0"/>
              <w:rPr>
                <w:rFonts w:ascii="Montserrat Light" w:hAnsi="Montserrat Light" w:cs="Arial"/>
                <w:b/>
                <w:lang w:val="en-US"/>
              </w:rPr>
            </w:pPr>
          </w:p>
        </w:tc>
      </w:tr>
      <w:tr w:rsidR="008F4187" w:rsidRPr="008F4187" w14:paraId="61F62155" w14:textId="77777777" w:rsidTr="00AC7497">
        <w:trPr>
          <w:trHeight w:val="408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B9C9C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</w:rPr>
              <w:t>Адрес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D3EE" w14:textId="77777777" w:rsidR="008F4187" w:rsidRPr="008F4187" w:rsidRDefault="008F4187" w:rsidP="00AC7497">
            <w:pPr>
              <w:snapToGrid w:val="0"/>
              <w:rPr>
                <w:rFonts w:ascii="Montserrat Light" w:hAnsi="Montserrat Light" w:cs="Arial"/>
                <w:b/>
                <w:lang w:val="en-US"/>
              </w:rPr>
            </w:pPr>
          </w:p>
        </w:tc>
      </w:tr>
      <w:tr w:rsidR="008F4187" w:rsidRPr="008F4187" w14:paraId="27A19123" w14:textId="77777777" w:rsidTr="00AC7497">
        <w:trPr>
          <w:trHeight w:val="428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9ABD8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</w:rPr>
              <w:t>Контактное лицо</w:t>
            </w:r>
            <w:r w:rsidRPr="008F4187">
              <w:rPr>
                <w:rFonts w:ascii="Montserrat Light" w:hAnsi="Montserrat Light" w:cs="Arial"/>
                <w:lang w:val="en-US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61E0" w14:textId="77777777" w:rsidR="008F4187" w:rsidRPr="008F4187" w:rsidRDefault="008F4187" w:rsidP="00AC7497">
            <w:pPr>
              <w:snapToGrid w:val="0"/>
              <w:rPr>
                <w:rFonts w:ascii="Montserrat Light" w:hAnsi="Montserrat Light" w:cs="Arial"/>
                <w:b/>
                <w:lang w:val="en-US"/>
              </w:rPr>
            </w:pPr>
          </w:p>
        </w:tc>
      </w:tr>
      <w:tr w:rsidR="008F4187" w:rsidRPr="008F4187" w14:paraId="2CB77685" w14:textId="77777777" w:rsidTr="00AC7497">
        <w:trPr>
          <w:trHeight w:val="405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9BF7C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</w:rPr>
              <w:t>Должность и телефон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EBBD" w14:textId="77777777" w:rsidR="008F4187" w:rsidRPr="008F4187" w:rsidRDefault="008F4187" w:rsidP="00AC7497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  <w:tr w:rsidR="008F4187" w:rsidRPr="008F4187" w14:paraId="79C73C53" w14:textId="77777777" w:rsidTr="00AC7497">
        <w:trPr>
          <w:trHeight w:val="425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AA363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</w:rPr>
              <w:t>Е-</w:t>
            </w:r>
            <w:proofErr w:type="spellStart"/>
            <w:r w:rsidRPr="008F4187">
              <w:rPr>
                <w:rFonts w:ascii="Montserrat Light" w:hAnsi="Montserrat Light" w:cs="Arial"/>
              </w:rPr>
              <w:t>mail</w:t>
            </w:r>
            <w:proofErr w:type="spellEnd"/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C2FC" w14:textId="77777777" w:rsidR="008F4187" w:rsidRPr="008F4187" w:rsidRDefault="008F4187" w:rsidP="00AC7497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  <w:tr w:rsidR="008F4187" w:rsidRPr="008F4187" w14:paraId="05E85C72" w14:textId="77777777" w:rsidTr="00AC7497">
        <w:trPr>
          <w:trHeight w:val="417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222E0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</w:rPr>
              <w:t>Отрасль промышленности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ECC7" w14:textId="77777777" w:rsidR="008F4187" w:rsidRPr="008F4187" w:rsidRDefault="008F4187" w:rsidP="00AC7497">
            <w:pPr>
              <w:snapToGrid w:val="0"/>
              <w:rPr>
                <w:rFonts w:ascii="Montserrat Light" w:hAnsi="Montserrat Light" w:cs="Arial"/>
                <w:b/>
                <w:lang w:val="en-US"/>
              </w:rPr>
            </w:pPr>
          </w:p>
        </w:tc>
      </w:tr>
      <w:tr w:rsidR="008F4187" w:rsidRPr="008F4187" w14:paraId="6E96F4A1" w14:textId="77777777" w:rsidTr="00AC7497">
        <w:trPr>
          <w:trHeight w:val="552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F4633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</w:rPr>
              <w:t>Тип компрессоров, установленных на предприятии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E2A0" w14:textId="77777777" w:rsidR="008F4187" w:rsidRPr="008F4187" w:rsidRDefault="008F4187" w:rsidP="00AC7497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</w:tbl>
    <w:p w14:paraId="3033C2E5" w14:textId="77777777" w:rsidR="008F4187" w:rsidRPr="008F4187" w:rsidRDefault="008F4187" w:rsidP="008F4187">
      <w:pPr>
        <w:contextualSpacing/>
        <w:rPr>
          <w:rFonts w:ascii="Montserrat Light" w:hAnsi="Montserrat Light" w:cs="Arial"/>
        </w:rPr>
      </w:pPr>
    </w:p>
    <w:p w14:paraId="4CC88F27" w14:textId="77777777" w:rsidR="008F4187" w:rsidRPr="008F4187" w:rsidRDefault="008F4187" w:rsidP="008F4187">
      <w:pPr>
        <w:contextualSpacing/>
        <w:rPr>
          <w:rFonts w:ascii="Montserrat Light" w:hAnsi="Montserrat Light" w:cs="Arial"/>
        </w:rPr>
      </w:pPr>
    </w:p>
    <w:p w14:paraId="45289B57" w14:textId="77777777" w:rsidR="008F4187" w:rsidRPr="008F4187" w:rsidRDefault="008F4187" w:rsidP="008F4187">
      <w:pPr>
        <w:shd w:val="clear" w:color="auto" w:fill="FFFFFF"/>
        <w:rPr>
          <w:rFonts w:ascii="Montserrat Light" w:hAnsi="Montserrat Light"/>
        </w:rPr>
      </w:pPr>
      <w:r w:rsidRPr="008F4187">
        <w:rPr>
          <w:rFonts w:ascii="Montserrat Light" w:eastAsia="Arial" w:hAnsi="Montserrat Light" w:cs="Arial"/>
          <w:b/>
        </w:rPr>
        <w:t xml:space="preserve">    </w:t>
      </w:r>
    </w:p>
    <w:p w14:paraId="41DC4015" w14:textId="77777777" w:rsidR="008F4187" w:rsidRPr="008F4187" w:rsidRDefault="008F4187" w:rsidP="008F4187">
      <w:pPr>
        <w:shd w:val="clear" w:color="auto" w:fill="FFFFFF"/>
        <w:rPr>
          <w:rFonts w:ascii="Montserrat Light" w:hAnsi="Montserrat Light"/>
        </w:rPr>
      </w:pPr>
      <w:r w:rsidRPr="008F4187">
        <w:rPr>
          <w:rFonts w:ascii="Montserrat Light" w:eastAsia="Arial" w:hAnsi="Montserrat Light" w:cs="Arial"/>
          <w:b/>
          <w:bCs/>
          <w:color w:val="000000"/>
        </w:rPr>
        <w:t xml:space="preserve">    </w:t>
      </w:r>
      <w:r w:rsidRPr="008F4187">
        <w:rPr>
          <w:rFonts w:ascii="Montserrat Light" w:hAnsi="Montserrat Light" w:cs="Arial"/>
          <w:b/>
          <w:bCs/>
          <w:color w:val="000000"/>
        </w:rPr>
        <w:t>2.Параметры окружающей среды:</w:t>
      </w: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5858"/>
        <w:gridCol w:w="2409"/>
        <w:gridCol w:w="1956"/>
      </w:tblGrid>
      <w:tr w:rsidR="008F4187" w:rsidRPr="008F4187" w14:paraId="3F71F197" w14:textId="77777777" w:rsidTr="00AC7497">
        <w:trPr>
          <w:trHeight w:val="570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3398D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Барометрическое давление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39A7B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Бар </w:t>
            </w:r>
            <w:proofErr w:type="spellStart"/>
            <w:r w:rsidRPr="008F4187">
              <w:rPr>
                <w:rFonts w:ascii="Montserrat Light" w:hAnsi="Montserrat Light" w:cs="Arial"/>
                <w:bCs/>
                <w:color w:val="000000"/>
              </w:rPr>
              <w:t>абс</w:t>
            </w:r>
            <w:proofErr w:type="spellEnd"/>
            <w:r w:rsidRPr="008F4187">
              <w:rPr>
                <w:rFonts w:ascii="Montserrat Light" w:hAnsi="Montserrat Light" w:cs="Arial"/>
                <w:bCs/>
                <w:color w:val="000000"/>
              </w:rPr>
              <w:t>.</w:t>
            </w:r>
          </w:p>
          <w:p w14:paraId="6B1A4CBA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proofErr w:type="spellStart"/>
            <w:r w:rsidRPr="008F4187">
              <w:rPr>
                <w:rFonts w:ascii="Montserrat Light" w:hAnsi="Montserrat Light" w:cs="Arial"/>
                <w:bCs/>
                <w:color w:val="000000"/>
              </w:rPr>
              <w:t>Bar</w:t>
            </w:r>
            <w:proofErr w:type="spellEnd"/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 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78EC" w14:textId="77777777" w:rsidR="008F4187" w:rsidRPr="008F4187" w:rsidRDefault="008F4187" w:rsidP="00AC7497">
            <w:pPr>
              <w:shd w:val="clear" w:color="auto" w:fill="FFFFFF"/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7F2D2C82" w14:textId="77777777" w:rsidTr="00AC7497">
        <w:trPr>
          <w:trHeight w:val="551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E1170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Номинальная температура воздуха на входе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FB885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ºC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C76B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35DA4F2A" w14:textId="77777777" w:rsidTr="00AC7497">
        <w:trPr>
          <w:trHeight w:val="545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172DD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Максимальная температура воздуха на входе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030AC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ºC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0CA8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59897DB6" w14:textId="77777777" w:rsidTr="00AC7497">
        <w:trPr>
          <w:trHeight w:val="553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BD8B3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Минимальная температура воздуха на входе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507B8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ºC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FCA2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68E605EA" w14:textId="77777777" w:rsidTr="00AC7497">
        <w:trPr>
          <w:trHeight w:val="547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88510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Относительная влажность воздуха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7766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73EC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3AF8BBDF" w14:textId="77777777" w:rsidTr="00AC7497">
        <w:trPr>
          <w:trHeight w:val="568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DD266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Номинальная температура охлаждающей воды на входе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D7E95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ºC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C059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1729BEEF" w14:textId="77777777" w:rsidTr="00AC7497">
        <w:trPr>
          <w:trHeight w:val="563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33EC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Номинальное давление охлаждающей воды на входе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E3BD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Бар изб.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9F00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</w:tbl>
    <w:p w14:paraId="378E9B16" w14:textId="77777777" w:rsidR="008F4187" w:rsidRPr="008F4187" w:rsidRDefault="008F4187" w:rsidP="008F4187">
      <w:pPr>
        <w:contextualSpacing/>
        <w:rPr>
          <w:rFonts w:ascii="Montserrat Light" w:hAnsi="Montserrat Light" w:cs="Arial"/>
        </w:rPr>
      </w:pPr>
    </w:p>
    <w:p w14:paraId="74E060AC" w14:textId="77777777" w:rsidR="008F4187" w:rsidRPr="008F4187" w:rsidRDefault="008F4187" w:rsidP="008F4187">
      <w:pPr>
        <w:rPr>
          <w:rFonts w:ascii="Montserrat Light" w:hAnsi="Montserrat Light"/>
        </w:rPr>
      </w:pPr>
      <w:r w:rsidRPr="008F4187">
        <w:rPr>
          <w:rFonts w:ascii="Montserrat Light" w:eastAsia="Arial" w:hAnsi="Montserrat Light" w:cs="Arial"/>
          <w:b/>
          <w:bCs/>
          <w:color w:val="000000"/>
        </w:rPr>
        <w:t xml:space="preserve">    </w:t>
      </w:r>
      <w:r w:rsidRPr="008F4187">
        <w:rPr>
          <w:rFonts w:ascii="Montserrat Light" w:hAnsi="Montserrat Light" w:cs="Arial"/>
          <w:b/>
          <w:bCs/>
          <w:color w:val="000000"/>
        </w:rPr>
        <w:t>3.Требуемые параметры:</w:t>
      </w: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5858"/>
        <w:gridCol w:w="2409"/>
        <w:gridCol w:w="1956"/>
      </w:tblGrid>
      <w:tr w:rsidR="008F4187" w:rsidRPr="008F4187" w14:paraId="4EF97F39" w14:textId="77777777" w:rsidTr="00AC7497">
        <w:trPr>
          <w:trHeight w:val="507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9A3D6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Рабочее давление на выходе избыточное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F4499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Бар изб.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78516" w14:textId="77777777" w:rsidR="008F4187" w:rsidRPr="008F4187" w:rsidRDefault="008F4187" w:rsidP="00AC7497">
            <w:pPr>
              <w:shd w:val="clear" w:color="auto" w:fill="FFFFFF"/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1C4C3EEC" w14:textId="77777777" w:rsidTr="00AC7497">
        <w:trPr>
          <w:trHeight w:val="475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28C91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lastRenderedPageBreak/>
              <w:t xml:space="preserve">Максимальная производительность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76EDF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м</w:t>
            </w:r>
            <w:r w:rsidRPr="008F4187">
              <w:rPr>
                <w:rFonts w:ascii="Montserrat Light" w:hAnsi="Montserrat Light" w:cs="Arial"/>
                <w:bCs/>
                <w:color w:val="000000"/>
                <w:vertAlign w:val="superscript"/>
              </w:rPr>
              <w:t>3</w:t>
            </w:r>
            <w:r w:rsidRPr="008F4187">
              <w:rPr>
                <w:rFonts w:ascii="Montserrat Light" w:hAnsi="Montserrat Light" w:cs="Arial"/>
                <w:bCs/>
                <w:color w:val="000000"/>
              </w:rPr>
              <w:t>/мин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0C79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348C47ED" w14:textId="77777777" w:rsidTr="00AC7497">
        <w:trPr>
          <w:trHeight w:val="584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6A9B8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Минимальная производительность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9C458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м</w:t>
            </w:r>
            <w:r w:rsidRPr="008F4187">
              <w:rPr>
                <w:rFonts w:ascii="Montserrat Light" w:hAnsi="Montserrat Light" w:cs="Arial"/>
                <w:bCs/>
                <w:color w:val="000000"/>
                <w:vertAlign w:val="superscript"/>
              </w:rPr>
              <w:t>3</w:t>
            </w:r>
            <w:r w:rsidRPr="008F4187">
              <w:rPr>
                <w:rFonts w:ascii="Montserrat Light" w:hAnsi="Montserrat Light" w:cs="Arial"/>
                <w:bCs/>
                <w:color w:val="000000"/>
              </w:rPr>
              <w:t>/мин</w:t>
            </w:r>
          </w:p>
          <w:p w14:paraId="2E6E4F44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proofErr w:type="spellStart"/>
            <w:proofErr w:type="gramStart"/>
            <w:r w:rsidRPr="008F4187">
              <w:rPr>
                <w:rFonts w:ascii="Montserrat Light" w:hAnsi="Montserrat Light" w:cs="Arial"/>
                <w:bCs/>
                <w:color w:val="000000"/>
              </w:rPr>
              <w:t>норм.усл</w:t>
            </w:r>
            <w:proofErr w:type="spellEnd"/>
            <w:proofErr w:type="gramEnd"/>
            <w:r w:rsidRPr="008F4187">
              <w:rPr>
                <w:rFonts w:ascii="Montserrat Light" w:hAnsi="Montserrat Light" w:cs="Arial"/>
                <w:bCs/>
                <w:color w:val="000000"/>
              </w:rPr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C1BD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5D3D2586" w14:textId="77777777" w:rsidTr="00AC7497">
        <w:trPr>
          <w:trHeight w:val="550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027E4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Максимальная температура </w:t>
            </w:r>
            <w:proofErr w:type="spellStart"/>
            <w:r w:rsidRPr="008F4187">
              <w:rPr>
                <w:rFonts w:ascii="Montserrat Light" w:hAnsi="Montserrat Light" w:cs="Arial"/>
                <w:bCs/>
                <w:color w:val="000000"/>
              </w:rPr>
              <w:t>сж</w:t>
            </w:r>
            <w:proofErr w:type="spellEnd"/>
            <w:r w:rsidRPr="008F4187">
              <w:rPr>
                <w:rFonts w:ascii="Montserrat Light" w:hAnsi="Montserrat Light" w:cs="Arial"/>
                <w:bCs/>
                <w:color w:val="000000"/>
              </w:rPr>
              <w:t>. воздуха после охладителя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712AB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ºC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16D8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6CCAFB89" w14:textId="77777777" w:rsidTr="00AC7497">
        <w:trPr>
          <w:trHeight w:val="572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56358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Уровень шума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0DC64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дБ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D5BA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</w:tbl>
    <w:p w14:paraId="4220B519" w14:textId="77777777" w:rsidR="008F4187" w:rsidRPr="008F4187" w:rsidRDefault="008F4187" w:rsidP="008F4187">
      <w:pPr>
        <w:shd w:val="clear" w:color="auto" w:fill="FFFFFF"/>
        <w:rPr>
          <w:rFonts w:ascii="Montserrat Light" w:hAnsi="Montserrat Light" w:cs="Arial"/>
          <w:b/>
        </w:rPr>
      </w:pPr>
    </w:p>
    <w:p w14:paraId="7BD06382" w14:textId="77777777" w:rsidR="008F4187" w:rsidRPr="008F4187" w:rsidRDefault="008F4187" w:rsidP="008F4187">
      <w:pPr>
        <w:rPr>
          <w:rFonts w:ascii="Montserrat Light" w:hAnsi="Montserrat Light"/>
        </w:rPr>
      </w:pPr>
      <w:r w:rsidRPr="008F4187">
        <w:rPr>
          <w:rFonts w:ascii="Montserrat Light" w:eastAsia="Arial" w:hAnsi="Montserrat Light" w:cs="Arial"/>
          <w:b/>
        </w:rPr>
        <w:t xml:space="preserve">   </w:t>
      </w:r>
    </w:p>
    <w:p w14:paraId="048673DB" w14:textId="77777777" w:rsidR="008F4187" w:rsidRPr="008F4187" w:rsidRDefault="008F4187" w:rsidP="008F4187">
      <w:pPr>
        <w:rPr>
          <w:rFonts w:ascii="Montserrat Light" w:hAnsi="Montserrat Light"/>
        </w:rPr>
      </w:pPr>
      <w:r w:rsidRPr="008F4187">
        <w:rPr>
          <w:rFonts w:ascii="Montserrat Light" w:hAnsi="Montserrat Light" w:cs="Arial"/>
          <w:b/>
          <w:bCs/>
          <w:color w:val="000000"/>
        </w:rPr>
        <w:t>4. Качество сжатого воздуха:</w:t>
      </w: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5858"/>
        <w:gridCol w:w="1417"/>
        <w:gridCol w:w="2948"/>
      </w:tblGrid>
      <w:tr w:rsidR="008F4187" w:rsidRPr="008F4187" w14:paraId="436A98EB" w14:textId="77777777" w:rsidTr="00AC7497">
        <w:trPr>
          <w:trHeight w:val="568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75554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Температура точки росы сжатого воздуха или остаточное содержание влаги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136E7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ºC или г/м3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2F63" w14:textId="77777777" w:rsidR="008F4187" w:rsidRPr="008F4187" w:rsidRDefault="008F4187" w:rsidP="00AC7497">
            <w:pPr>
              <w:shd w:val="clear" w:color="auto" w:fill="FFFFFF"/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20D6786E" w14:textId="77777777" w:rsidTr="00AC7497">
        <w:trPr>
          <w:trHeight w:val="421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952CC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Фильтрация от твердых </w:t>
            </w:r>
            <w:proofErr w:type="gramStart"/>
            <w:r w:rsidRPr="008F4187">
              <w:rPr>
                <w:rFonts w:ascii="Montserrat Light" w:hAnsi="Montserrat Light" w:cs="Arial"/>
                <w:bCs/>
                <w:color w:val="000000"/>
              </w:rPr>
              <w:t>частиц  и</w:t>
            </w:r>
            <w:proofErr w:type="gramEnd"/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  паров масла</w:t>
            </w:r>
          </w:p>
          <w:p w14:paraId="286A5DBD" w14:textId="77777777" w:rsidR="008F4187" w:rsidRPr="008F4187" w:rsidRDefault="008F4187" w:rsidP="00AC7497">
            <w:pPr>
              <w:rPr>
                <w:rFonts w:ascii="Montserrat Light" w:hAnsi="Montserrat Light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AD86E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мг/м3</w:t>
            </w:r>
          </w:p>
          <w:p w14:paraId="366DB35A" w14:textId="77777777" w:rsidR="008F4187" w:rsidRPr="008F4187" w:rsidRDefault="008F4187" w:rsidP="00AC7497">
            <w:pPr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650CC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</w:tbl>
    <w:p w14:paraId="5ED6D107" w14:textId="77777777" w:rsidR="008F4187" w:rsidRPr="008F4187" w:rsidRDefault="008F4187" w:rsidP="008F4187">
      <w:pPr>
        <w:shd w:val="clear" w:color="auto" w:fill="FFFFFF"/>
        <w:rPr>
          <w:rFonts w:ascii="Montserrat Light" w:hAnsi="Montserrat Light" w:cs="Arial"/>
        </w:rPr>
      </w:pPr>
    </w:p>
    <w:p w14:paraId="721DD4CE" w14:textId="77777777" w:rsidR="008F4187" w:rsidRPr="008F4187" w:rsidRDefault="008F4187" w:rsidP="008F4187">
      <w:pPr>
        <w:rPr>
          <w:rFonts w:ascii="Montserrat Light" w:hAnsi="Montserrat Light"/>
        </w:rPr>
      </w:pPr>
      <w:r w:rsidRPr="008F4187">
        <w:rPr>
          <w:rFonts w:ascii="Montserrat Light" w:eastAsia="Arial" w:hAnsi="Montserrat Light" w:cs="Arial"/>
        </w:rPr>
        <w:t xml:space="preserve">  </w:t>
      </w:r>
    </w:p>
    <w:p w14:paraId="7D79C5D0" w14:textId="77777777" w:rsidR="008F4187" w:rsidRPr="008F4187" w:rsidRDefault="008F4187" w:rsidP="008F4187">
      <w:pPr>
        <w:rPr>
          <w:rFonts w:ascii="Montserrat Light" w:hAnsi="Montserrat Light"/>
        </w:rPr>
      </w:pPr>
      <w:r w:rsidRPr="008F4187">
        <w:rPr>
          <w:rFonts w:ascii="Montserrat Light" w:eastAsia="Arial" w:hAnsi="Montserrat Light" w:cs="Arial"/>
          <w:b/>
          <w:bCs/>
          <w:color w:val="000000"/>
        </w:rPr>
        <w:t xml:space="preserve"> </w:t>
      </w:r>
      <w:r w:rsidRPr="008F4187">
        <w:rPr>
          <w:rFonts w:ascii="Montserrat Light" w:hAnsi="Montserrat Light" w:cs="Arial"/>
          <w:b/>
          <w:bCs/>
          <w:color w:val="000000"/>
        </w:rPr>
        <w:t>5. Данные привода:</w:t>
      </w: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5858"/>
        <w:gridCol w:w="1417"/>
        <w:gridCol w:w="2948"/>
      </w:tblGrid>
      <w:tr w:rsidR="008F4187" w:rsidRPr="008F4187" w14:paraId="49FA500C" w14:textId="77777777" w:rsidTr="00AC7497">
        <w:trPr>
          <w:trHeight w:val="431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6BAD1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Класс</w:t>
            </w:r>
            <w:r w:rsidRPr="008F4187">
              <w:rPr>
                <w:rFonts w:ascii="Montserrat Light" w:hAnsi="Montserrat Light" w:cs="Arial"/>
                <w:bCs/>
                <w:color w:val="000000"/>
                <w:lang w:val="en-US"/>
              </w:rPr>
              <w:t xml:space="preserve"> </w:t>
            </w:r>
            <w:r w:rsidRPr="008F4187">
              <w:rPr>
                <w:rFonts w:ascii="Montserrat Light" w:hAnsi="Montserrat Light" w:cs="Arial"/>
                <w:bCs/>
                <w:color w:val="000000"/>
              </w:rPr>
              <w:t>защиты</w:t>
            </w:r>
            <w:r w:rsidRPr="008F4187">
              <w:rPr>
                <w:rFonts w:ascii="Montserrat Light" w:hAnsi="Montserrat Light" w:cs="Arial"/>
                <w:bCs/>
                <w:color w:val="000000"/>
                <w:lang w:val="en-US"/>
              </w:rPr>
              <w:t xml:space="preserve"> </w:t>
            </w:r>
            <w:proofErr w:type="gramStart"/>
            <w:r w:rsidRPr="008F4187">
              <w:rPr>
                <w:rFonts w:ascii="Montserrat Light" w:hAnsi="Montserrat Light" w:cs="Arial"/>
                <w:bCs/>
                <w:color w:val="000000"/>
              </w:rPr>
              <w:t>эл</w:t>
            </w:r>
            <w:r w:rsidRPr="008F4187">
              <w:rPr>
                <w:rFonts w:ascii="Montserrat Light" w:hAnsi="Montserrat Light" w:cs="Arial"/>
                <w:bCs/>
                <w:color w:val="000000"/>
                <w:lang w:val="en-US"/>
              </w:rPr>
              <w:t>.</w:t>
            </w:r>
            <w:r w:rsidRPr="008F4187">
              <w:rPr>
                <w:rFonts w:ascii="Montserrat Light" w:hAnsi="Montserrat Light" w:cs="Arial"/>
                <w:bCs/>
                <w:color w:val="000000"/>
              </w:rPr>
              <w:t>двигателя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9C04F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  <w:lang w:val="en-US"/>
              </w:rPr>
              <w:t>IP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957B" w14:textId="77777777" w:rsidR="008F4187" w:rsidRPr="008F4187" w:rsidRDefault="008F4187" w:rsidP="00AC7497">
            <w:pPr>
              <w:shd w:val="clear" w:color="auto" w:fill="FFFFFF"/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  <w:lang w:val="en-US"/>
              </w:rPr>
            </w:pPr>
          </w:p>
        </w:tc>
      </w:tr>
      <w:tr w:rsidR="008F4187" w:rsidRPr="008F4187" w14:paraId="7C5B55A2" w14:textId="77777777" w:rsidTr="00AC7497">
        <w:trPr>
          <w:trHeight w:val="423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DB753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Класс изоляции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EB243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F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7647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2851D25E" w14:textId="77777777" w:rsidTr="00AC7497">
        <w:trPr>
          <w:trHeight w:val="445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131DE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Питающее напряжение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01F6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В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4549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  <w:tr w:rsidR="008F4187" w:rsidRPr="008F4187" w14:paraId="52D43C67" w14:textId="77777777" w:rsidTr="00AC7497">
        <w:trPr>
          <w:trHeight w:val="676"/>
        </w:trPr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0399C" w14:textId="77777777" w:rsidR="008F4187" w:rsidRPr="008F4187" w:rsidRDefault="008F4187" w:rsidP="00AC7497">
            <w:pPr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 xml:space="preserve">Значение пусковых токов, допустимых на вашем предприятии / или тип пускателя двигателя </w:t>
            </w:r>
          </w:p>
          <w:p w14:paraId="31AF113B" w14:textId="77777777" w:rsidR="008F4187" w:rsidRPr="008F4187" w:rsidRDefault="008F4187" w:rsidP="00AC7497">
            <w:pPr>
              <w:rPr>
                <w:rFonts w:ascii="Montserrat Light" w:hAnsi="Montserrat Light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4CC11" w14:textId="77777777" w:rsidR="008F4187" w:rsidRPr="008F4187" w:rsidRDefault="008F4187" w:rsidP="00AC7497">
            <w:pPr>
              <w:jc w:val="center"/>
              <w:rPr>
                <w:rFonts w:ascii="Montserrat Light" w:hAnsi="Montserrat Light"/>
              </w:rPr>
            </w:pPr>
            <w:r w:rsidRPr="008F4187">
              <w:rPr>
                <w:rFonts w:ascii="Montserrat Light" w:hAnsi="Montserrat Light" w:cs="Arial"/>
                <w:bCs/>
                <w:color w:val="000000"/>
              </w:rPr>
              <w:t>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57488" w14:textId="77777777" w:rsidR="008F4187" w:rsidRPr="008F4187" w:rsidRDefault="008F4187" w:rsidP="00AC7497">
            <w:pPr>
              <w:snapToGrid w:val="0"/>
              <w:contextualSpacing/>
              <w:jc w:val="center"/>
              <w:rPr>
                <w:rFonts w:ascii="Montserrat Light" w:hAnsi="Montserrat Light" w:cs="Arial"/>
                <w:bCs/>
                <w:color w:val="000000"/>
              </w:rPr>
            </w:pPr>
          </w:p>
        </w:tc>
      </w:tr>
    </w:tbl>
    <w:p w14:paraId="1C2E2BF0" w14:textId="762411FB" w:rsidR="00BB4CA6" w:rsidRPr="008F4187" w:rsidRDefault="00BB4CA6" w:rsidP="00BB4CA6">
      <w:pPr>
        <w:rPr>
          <w:rFonts w:ascii="Montserrat Light" w:hAnsi="Montserrat Light" w:cs="Arial"/>
          <w:b/>
        </w:rPr>
      </w:pPr>
      <w:r w:rsidRPr="008F4187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D5BFC66" wp14:editId="29D1A53A">
                <wp:simplePos x="0" y="0"/>
                <wp:positionH relativeFrom="margin">
                  <wp:posOffset>-2540</wp:posOffset>
                </wp:positionH>
                <wp:positionV relativeFrom="paragraph">
                  <wp:posOffset>349250</wp:posOffset>
                </wp:positionV>
                <wp:extent cx="6194425" cy="52514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525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487"/>
                              <w:gridCol w:w="3280"/>
                            </w:tblGrid>
                            <w:tr w:rsidR="00BB4CA6" w14:paraId="310B8063" w14:textId="77777777">
                              <w:trPr>
                                <w:trHeight w:val="538"/>
                                <w:tblHeader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EECF42" w14:textId="4B3B4440" w:rsidR="00BB4CA6" w:rsidRPr="00BB4CA6" w:rsidRDefault="00BB4CA6">
                                  <w:pPr>
                                    <w:rPr>
                                      <w:rFonts w:ascii="Montserrat Light" w:hAnsi="Montserrat Light"/>
                                    </w:rPr>
                                  </w:pP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>Источник получения информации о продукции ТОО «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Compressor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 xml:space="preserve"> 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Technology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922111" w14:textId="77777777" w:rsidR="00BB4CA6" w:rsidRDefault="00BB4CA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492F82" w14:textId="77777777" w:rsidR="00BB4CA6" w:rsidRDefault="00BB4CA6" w:rsidP="00BB4CA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BFC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2pt;margin-top:27.5pt;width:487.75pt;height:41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" stroked="f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487"/>
                        <w:gridCol w:w="3280"/>
                      </w:tblGrid>
                      <w:tr w:rsidR="00BB4CA6" w14:paraId="310B8063" w14:textId="77777777">
                        <w:trPr>
                          <w:trHeight w:val="538"/>
                          <w:tblHeader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EECF42" w14:textId="4B3B4440" w:rsidR="00BB4CA6" w:rsidRPr="00BB4CA6" w:rsidRDefault="00BB4CA6">
                            <w:pPr>
                              <w:rPr>
                                <w:rFonts w:ascii="Montserrat Light" w:hAnsi="Montserrat Light"/>
                              </w:rPr>
                            </w:pP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>Источник получения информации о продукции ТОО «</w:t>
                            </w:r>
                            <w:r w:rsidRPr="00BB4CA6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Compressor</w:t>
                            </w: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 xml:space="preserve"> </w:t>
                            </w:r>
                            <w:r w:rsidRPr="00BB4CA6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Technology</w:t>
                            </w: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0922111" w14:textId="77777777" w:rsidR="00BB4CA6" w:rsidRDefault="00BB4CA6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21492F82" w14:textId="77777777" w:rsidR="00BB4CA6" w:rsidRDefault="00BB4CA6" w:rsidP="00BB4CA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586649" w14:textId="77777777" w:rsidR="00BB4CA6" w:rsidRPr="00BB4CA6" w:rsidRDefault="00BB4CA6" w:rsidP="00BB4CA6">
      <w:pPr>
        <w:rPr>
          <w:rFonts w:ascii="Montserrat Light" w:hAnsi="Montserrat Light" w:cs="Arial"/>
          <w:b/>
        </w:rPr>
      </w:pPr>
    </w:p>
    <w:p w14:paraId="69551D30" w14:textId="6063F7BE" w:rsidR="009971F0" w:rsidRPr="009971F0" w:rsidRDefault="009971F0" w:rsidP="00BB4CA6">
      <w:pPr>
        <w:jc w:val="both"/>
        <w:rPr>
          <w:rFonts w:ascii="Montserrat Light" w:hAnsi="Montserrat Light" w:cs="Arial"/>
        </w:rPr>
      </w:pPr>
    </w:p>
    <w:p w14:paraId="78A91EE3" w14:textId="350E7880" w:rsidR="008D0BC9" w:rsidRPr="009971F0" w:rsidRDefault="009971F0" w:rsidP="009971F0">
      <w:pPr>
        <w:rPr>
          <w:rFonts w:ascii="Montserrat Light" w:hAnsi="Montserrat Light"/>
        </w:rPr>
      </w:pPr>
      <w:r w:rsidRPr="009971F0">
        <w:rPr>
          <w:rFonts w:ascii="Montserrat Light" w:hAnsi="Montserrat Light" w:cs="Arial"/>
          <w:i/>
        </w:rPr>
        <w:t xml:space="preserve">Заполненный опросный лист Вы можете отправить на </w:t>
      </w:r>
      <w:r w:rsidRPr="009971F0">
        <w:rPr>
          <w:rFonts w:ascii="Montserrat Light" w:hAnsi="Montserrat Light" w:cs="Arial"/>
          <w:i/>
          <w:lang w:val="en-US"/>
        </w:rPr>
        <w:t>e</w:t>
      </w:r>
      <w:r w:rsidRPr="009971F0">
        <w:rPr>
          <w:rFonts w:ascii="Montserrat Light" w:hAnsi="Montserrat Light" w:cs="Arial"/>
          <w:i/>
        </w:rPr>
        <w:t>-</w:t>
      </w:r>
      <w:r w:rsidRPr="009971F0">
        <w:rPr>
          <w:rFonts w:ascii="Montserrat Light" w:hAnsi="Montserrat Light" w:cs="Arial"/>
          <w:i/>
          <w:lang w:val="en-US"/>
        </w:rPr>
        <w:t>mail</w:t>
      </w:r>
      <w:r w:rsidRPr="009971F0">
        <w:rPr>
          <w:rFonts w:ascii="Montserrat Light" w:hAnsi="Montserrat Light" w:cs="Arial"/>
          <w:i/>
        </w:rPr>
        <w:t>:</w:t>
      </w:r>
      <w:r w:rsidRPr="009971F0">
        <w:rPr>
          <w:rFonts w:ascii="Montserrat Light" w:hAnsi="Montserrat Light"/>
        </w:rPr>
        <w:t xml:space="preserve"> </w:t>
      </w:r>
      <w:r w:rsidRPr="009971F0">
        <w:rPr>
          <w:rFonts w:ascii="Montserrat Light" w:hAnsi="Montserrat Light" w:cs="Arial"/>
          <w:i/>
        </w:rPr>
        <w:t>sale@chkz-kompressor.kz</w:t>
      </w:r>
    </w:p>
    <w:sectPr w:rsidR="008D0BC9" w:rsidRPr="009971F0" w:rsidSect="00D120E9">
      <w:headerReference w:type="default" r:id="rId7"/>
      <w:footerReference w:type="default" r:id="rId8"/>
      <w:pgSz w:w="11906" w:h="16838"/>
      <w:pgMar w:top="142" w:right="851" w:bottom="1134" w:left="1275" w:header="1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D084" w14:textId="77777777" w:rsidR="00437D5F" w:rsidRDefault="00437D5F">
      <w:r>
        <w:separator/>
      </w:r>
    </w:p>
  </w:endnote>
  <w:endnote w:type="continuationSeparator" w:id="0">
    <w:p w14:paraId="7989CB31" w14:textId="77777777" w:rsidR="00437D5F" w:rsidRDefault="0043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A7B8" w14:textId="77777777" w:rsidR="00D94769" w:rsidRDefault="00A35D0A">
    <w:pPr>
      <w:pStyle w:val="af8"/>
      <w:ind w:left="-1275"/>
    </w:pPr>
    <w:r>
      <w:rPr>
        <w:noProof/>
        <w:lang w:eastAsia="ru-RU"/>
      </w:rPr>
      <w:drawing>
        <wp:inline distT="0" distB="0" distL="0" distR="0" wp14:anchorId="7DD3E958" wp14:editId="45ABD984">
          <wp:extent cx="7491413" cy="1775572"/>
          <wp:effectExtent l="0" t="0" r="0" b="0"/>
          <wp:docPr id="25" name="Рисунок 25" descr="C:\Users\Юлия\YandexDisk\Скриншоты\2023-03-29_13-07-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Юлия\YandexDisk\Скриншоты\2023-03-29_13-07-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27" cy="178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A2E4" w14:textId="77777777" w:rsidR="00437D5F" w:rsidRDefault="00437D5F">
      <w:r>
        <w:separator/>
      </w:r>
    </w:p>
  </w:footnote>
  <w:footnote w:type="continuationSeparator" w:id="0">
    <w:p w14:paraId="2E9C7E55" w14:textId="77777777" w:rsidR="00437D5F" w:rsidRDefault="0043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F26A" w14:textId="77777777" w:rsidR="00D94769" w:rsidRDefault="000E2F82" w:rsidP="00D120E9">
    <w:pPr>
      <w:pStyle w:val="af6"/>
      <w:ind w:left="-709" w:hanging="566"/>
    </w:pPr>
    <w:r>
      <w:rPr>
        <w:noProof/>
        <w:lang w:eastAsia="ru-RU"/>
      </w:rPr>
      <w:drawing>
        <wp:inline distT="0" distB="0" distL="0" distR="0" wp14:anchorId="0F10F492" wp14:editId="18833D50">
          <wp:extent cx="7529771" cy="1733550"/>
          <wp:effectExtent l="0" t="0" r="0" b="0"/>
          <wp:docPr id="24" name="Рисунок 24" descr="C:\Users\Юлия\YandexDisk\Скриншоты\2023-03-28_16-30-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Юлия\YandexDisk\Скриншоты\2023-03-28_16-30-3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585" cy="174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D8306A2"/>
    <w:multiLevelType w:val="hybridMultilevel"/>
    <w:tmpl w:val="24DC4F06"/>
    <w:lvl w:ilvl="0" w:tplc="1A30F60A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73E6D5FA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5C56DBA8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63CE4632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7E04D30E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7D9C6210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9F50427A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A7DAEDF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75AE92A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2" w15:restartNumberingAfterBreak="0">
    <w:nsid w:val="0E115F39"/>
    <w:multiLevelType w:val="hybridMultilevel"/>
    <w:tmpl w:val="BEDA2628"/>
    <w:lvl w:ilvl="0" w:tplc="CB6EC4A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" w15:restartNumberingAfterBreak="0">
    <w:nsid w:val="1BE7146F"/>
    <w:multiLevelType w:val="hybridMultilevel"/>
    <w:tmpl w:val="140A0D3A"/>
    <w:lvl w:ilvl="0" w:tplc="B6EE544C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39503846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6164CB84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FE78E7A8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A1663F58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9174B28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FC20EB0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17B277F2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0D666910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4" w15:restartNumberingAfterBreak="0">
    <w:nsid w:val="38FF5947"/>
    <w:multiLevelType w:val="hybridMultilevel"/>
    <w:tmpl w:val="102828F0"/>
    <w:lvl w:ilvl="0" w:tplc="0368276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3FDB7F51"/>
    <w:multiLevelType w:val="multilevel"/>
    <w:tmpl w:val="28FCB094"/>
    <w:lvl w:ilvl="0">
      <w:start w:val="1"/>
      <w:numFmt w:val="decimal"/>
      <w:lvlText w:val="%1"/>
      <w:lvlJc w:val="left"/>
      <w:pPr>
        <w:ind w:left="1537" w:hanging="924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37" w:hanging="924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537" w:hanging="924"/>
      </w:pPr>
      <w:rPr>
        <w:rFonts w:hint="default"/>
        <w:lang w:val="ru-RU" w:eastAsia="ru-RU" w:bidi="ru-RU"/>
      </w:rPr>
    </w:lvl>
    <w:lvl w:ilvl="3">
      <w:start w:val="14"/>
      <w:numFmt w:val="decimal"/>
      <w:lvlText w:val="%1.%2.%3.%4"/>
      <w:lvlJc w:val="left"/>
      <w:pPr>
        <w:ind w:left="1537" w:hanging="9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1062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6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485810C7"/>
    <w:multiLevelType w:val="hybridMultilevel"/>
    <w:tmpl w:val="8E9A4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574EEA"/>
    <w:multiLevelType w:val="hybridMultilevel"/>
    <w:tmpl w:val="78F4C5D8"/>
    <w:lvl w:ilvl="0" w:tplc="7E7256D0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ECDA00E0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D40EC99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4FC6D5F6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C87A714A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A1107CB2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593A8D2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E2D6C63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92C0048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8" w15:restartNumberingAfterBreak="0">
    <w:nsid w:val="71D12DCD"/>
    <w:multiLevelType w:val="hybridMultilevel"/>
    <w:tmpl w:val="98F21D18"/>
    <w:lvl w:ilvl="0" w:tplc="944CA1A4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B274B7EE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9D8808D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99468ECA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4FB405F6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F6BE5E4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A7747F42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74F0A860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DD5EF208">
      <w:numFmt w:val="bullet"/>
      <w:lvlText w:val="•"/>
      <w:lvlJc w:val="left"/>
      <w:pPr>
        <w:ind w:left="3334" w:hanging="708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769"/>
    <w:rsid w:val="000179A3"/>
    <w:rsid w:val="00044C30"/>
    <w:rsid w:val="00050B15"/>
    <w:rsid w:val="0006346D"/>
    <w:rsid w:val="00073D5F"/>
    <w:rsid w:val="00082D5B"/>
    <w:rsid w:val="000A301B"/>
    <w:rsid w:val="000C11EF"/>
    <w:rsid w:val="000D3421"/>
    <w:rsid w:val="000E1B5E"/>
    <w:rsid w:val="000E2F82"/>
    <w:rsid w:val="00110EBE"/>
    <w:rsid w:val="00111DE6"/>
    <w:rsid w:val="00125C6B"/>
    <w:rsid w:val="001443E1"/>
    <w:rsid w:val="00152FF0"/>
    <w:rsid w:val="00154620"/>
    <w:rsid w:val="001807C8"/>
    <w:rsid w:val="00187E39"/>
    <w:rsid w:val="001A00B2"/>
    <w:rsid w:val="00203A81"/>
    <w:rsid w:val="00221102"/>
    <w:rsid w:val="00233782"/>
    <w:rsid w:val="002423CC"/>
    <w:rsid w:val="002A5F06"/>
    <w:rsid w:val="002D0B22"/>
    <w:rsid w:val="002E2A8F"/>
    <w:rsid w:val="002E5A94"/>
    <w:rsid w:val="003168B2"/>
    <w:rsid w:val="00335294"/>
    <w:rsid w:val="003A6AF9"/>
    <w:rsid w:val="003B1283"/>
    <w:rsid w:val="003C2A2B"/>
    <w:rsid w:val="003E076D"/>
    <w:rsid w:val="004142EB"/>
    <w:rsid w:val="00437D5F"/>
    <w:rsid w:val="00453092"/>
    <w:rsid w:val="0047666F"/>
    <w:rsid w:val="004E3378"/>
    <w:rsid w:val="005022AE"/>
    <w:rsid w:val="00533AF2"/>
    <w:rsid w:val="00541253"/>
    <w:rsid w:val="00567145"/>
    <w:rsid w:val="00575A7B"/>
    <w:rsid w:val="005973E1"/>
    <w:rsid w:val="005C06B6"/>
    <w:rsid w:val="005E68B5"/>
    <w:rsid w:val="005F2E3D"/>
    <w:rsid w:val="00611B05"/>
    <w:rsid w:val="006222C5"/>
    <w:rsid w:val="006224F5"/>
    <w:rsid w:val="00654882"/>
    <w:rsid w:val="0068751F"/>
    <w:rsid w:val="006A0262"/>
    <w:rsid w:val="006A341E"/>
    <w:rsid w:val="006A343F"/>
    <w:rsid w:val="006B2E9B"/>
    <w:rsid w:val="006D2608"/>
    <w:rsid w:val="006E43C2"/>
    <w:rsid w:val="006F3DA2"/>
    <w:rsid w:val="006F7C93"/>
    <w:rsid w:val="00701E3C"/>
    <w:rsid w:val="007047F6"/>
    <w:rsid w:val="00796053"/>
    <w:rsid w:val="007A7BD6"/>
    <w:rsid w:val="007D64CD"/>
    <w:rsid w:val="00834644"/>
    <w:rsid w:val="00846602"/>
    <w:rsid w:val="0088461C"/>
    <w:rsid w:val="008A66B0"/>
    <w:rsid w:val="008B1813"/>
    <w:rsid w:val="008D0BC9"/>
    <w:rsid w:val="008D2619"/>
    <w:rsid w:val="008E2428"/>
    <w:rsid w:val="008E42EA"/>
    <w:rsid w:val="008F4187"/>
    <w:rsid w:val="00936B83"/>
    <w:rsid w:val="00960124"/>
    <w:rsid w:val="009971F0"/>
    <w:rsid w:val="009A133B"/>
    <w:rsid w:val="009A6F87"/>
    <w:rsid w:val="009C6B30"/>
    <w:rsid w:val="009C7B2D"/>
    <w:rsid w:val="009D2B49"/>
    <w:rsid w:val="009E0A39"/>
    <w:rsid w:val="009E2F04"/>
    <w:rsid w:val="00A03C40"/>
    <w:rsid w:val="00A24573"/>
    <w:rsid w:val="00A25B98"/>
    <w:rsid w:val="00A35D0A"/>
    <w:rsid w:val="00A579FF"/>
    <w:rsid w:val="00A8082B"/>
    <w:rsid w:val="00A821AA"/>
    <w:rsid w:val="00A90F60"/>
    <w:rsid w:val="00AB7F1D"/>
    <w:rsid w:val="00B05CFF"/>
    <w:rsid w:val="00B37F19"/>
    <w:rsid w:val="00B66368"/>
    <w:rsid w:val="00B75E79"/>
    <w:rsid w:val="00BA4918"/>
    <w:rsid w:val="00BB4CA6"/>
    <w:rsid w:val="00BD438C"/>
    <w:rsid w:val="00BF0018"/>
    <w:rsid w:val="00BF2EB5"/>
    <w:rsid w:val="00BF7F84"/>
    <w:rsid w:val="00C139A7"/>
    <w:rsid w:val="00C144F8"/>
    <w:rsid w:val="00C377BC"/>
    <w:rsid w:val="00C60831"/>
    <w:rsid w:val="00C765F7"/>
    <w:rsid w:val="00C91A25"/>
    <w:rsid w:val="00CC23FA"/>
    <w:rsid w:val="00CD177F"/>
    <w:rsid w:val="00D05E2F"/>
    <w:rsid w:val="00D120E9"/>
    <w:rsid w:val="00D73E02"/>
    <w:rsid w:val="00D94769"/>
    <w:rsid w:val="00DD5F6F"/>
    <w:rsid w:val="00DE3D76"/>
    <w:rsid w:val="00DE5640"/>
    <w:rsid w:val="00DF5C0C"/>
    <w:rsid w:val="00E07A85"/>
    <w:rsid w:val="00E07B27"/>
    <w:rsid w:val="00E13DD2"/>
    <w:rsid w:val="00E85EED"/>
    <w:rsid w:val="00E9589F"/>
    <w:rsid w:val="00EB3EAE"/>
    <w:rsid w:val="00EE5FCF"/>
    <w:rsid w:val="00F545B0"/>
    <w:rsid w:val="00F93588"/>
    <w:rsid w:val="00FA660E"/>
    <w:rsid w:val="00FB6AD4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B45F3"/>
  <w15:docId w15:val="{3A72A632-7456-409F-8165-492474A0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6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Strong"/>
    <w:basedOn w:val="a0"/>
    <w:uiPriority w:val="22"/>
    <w:qFormat/>
    <w:rsid w:val="00D120E9"/>
    <w:rPr>
      <w:b/>
      <w:bCs/>
      <w:color w:val="000000" w:themeColor="text1"/>
    </w:rPr>
  </w:style>
  <w:style w:type="paragraph" w:styleId="afb">
    <w:name w:val="Body Text"/>
    <w:basedOn w:val="a"/>
    <w:link w:val="afc"/>
    <w:uiPriority w:val="1"/>
    <w:qFormat/>
    <w:rsid w:val="00D120E9"/>
    <w:pPr>
      <w:widowControl w:val="0"/>
      <w:autoSpaceDE w:val="0"/>
      <w:autoSpaceDN w:val="0"/>
    </w:pPr>
    <w:rPr>
      <w:rFonts w:ascii="Montserrat" w:eastAsia="Montserrat" w:hAnsi="Montserrat" w:cs="Montserrat"/>
      <w:sz w:val="34"/>
      <w:szCs w:val="34"/>
      <w:lang w:val="en-US"/>
    </w:rPr>
  </w:style>
  <w:style w:type="character" w:customStyle="1" w:styleId="afc">
    <w:name w:val="Основной текст Знак"/>
    <w:basedOn w:val="a0"/>
    <w:link w:val="afb"/>
    <w:uiPriority w:val="1"/>
    <w:rsid w:val="00D120E9"/>
    <w:rPr>
      <w:rFonts w:ascii="Montserrat" w:eastAsia="Montserrat" w:hAnsi="Montserrat" w:cs="Montserrat"/>
      <w:sz w:val="34"/>
      <w:szCs w:val="34"/>
      <w:lang w:val="en-US"/>
    </w:rPr>
  </w:style>
  <w:style w:type="table" w:customStyle="1" w:styleId="TableNormal">
    <w:name w:val="Table Normal"/>
    <w:uiPriority w:val="2"/>
    <w:semiHidden/>
    <w:unhideWhenUsed/>
    <w:qFormat/>
    <w:rsid w:val="0033529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5294"/>
    <w:pPr>
      <w:widowControl w:val="0"/>
      <w:autoSpaceDE w:val="0"/>
      <w:autoSpaceDN w:val="0"/>
      <w:ind w:left="270"/>
    </w:pPr>
    <w:rPr>
      <w:rFonts w:ascii="Arial" w:eastAsia="Arial" w:hAnsi="Arial" w:cs="Arial"/>
      <w:sz w:val="22"/>
      <w:szCs w:val="22"/>
      <w:lang w:val="en-US"/>
    </w:rPr>
  </w:style>
  <w:style w:type="paragraph" w:styleId="afd">
    <w:name w:val="Normal (Web)"/>
    <w:basedOn w:val="a"/>
    <w:uiPriority w:val="99"/>
    <w:semiHidden/>
    <w:unhideWhenUsed/>
    <w:rsid w:val="008B1813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E564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E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1</cp:lastModifiedBy>
  <cp:revision>72</cp:revision>
  <dcterms:created xsi:type="dcterms:W3CDTF">2023-02-08T09:07:00Z</dcterms:created>
  <dcterms:modified xsi:type="dcterms:W3CDTF">2025-07-08T04:12:00Z</dcterms:modified>
</cp:coreProperties>
</file>